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PlantPure Communities Oasis Jumpstart Pilot Progra</w:t>
      </w:r>
      <w:r w:rsidDel="00000000" w:rsidR="00000000" w:rsidRPr="00000000">
        <w:rPr>
          <w:b w:val="1"/>
          <w:color w:val="333333"/>
          <w:sz w:val="20"/>
          <w:szCs w:val="20"/>
          <w:highlight w:val="white"/>
          <w:rtl w:val="0"/>
        </w:rPr>
        <w:t xml:space="preserve">m</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THE ROLE OF THE </w:t>
      </w:r>
      <w:r w:rsidDel="00000000" w:rsidR="00000000" w:rsidRPr="00000000">
        <w:rPr>
          <w:sz w:val="20"/>
          <w:szCs w:val="20"/>
          <w:rtl w:val="0"/>
        </w:rPr>
        <w:t xml:space="preserve">HEALTHCARE RESOURCE PERSON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3">
      <w:pPr>
        <w:spacing w:line="264"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The Oasis Jumpstart Program</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20"/>
          <w:szCs w:val="20"/>
          <w:highlight w:val="yellow"/>
          <w:rtl w:val="0"/>
        </w:rPr>
        <w:t xml:space="preserve">{Neighborhood name}</w:t>
      </w:r>
      <w:r w:rsidDel="00000000" w:rsidR="00000000" w:rsidRPr="00000000">
        <w:rPr>
          <w:rFonts w:ascii="Arial Narrow" w:cs="Arial Narrow" w:eastAsia="Arial Narrow" w:hAnsi="Arial Narrow"/>
          <w:sz w:val="20"/>
          <w:szCs w:val="20"/>
          <w:rtl w:val="0"/>
        </w:rPr>
        <w:t xml:space="preserve"> is participating in the PlantPure Communities (PPC) Oasis Jumpstart Program, which offers participants the opportunity to learn about the benefits of a plant-based diet while enabling them to experience firsthand the powerful health impacts. Through the Oasis Program, healthy meals and nutrition education are provided over a 10-day “Jumpstart” period to participants, and biometric testing (consisting of blood pressure, weight and a lipid panel) is done before and after the 10 days. Numerous studies have shown that people can experience significant reductions in blood pressure and cholesterol levels and sometimes eliminate or reduce their need for diabetes and cholesterol medications, so participants taking medications for hypertension or diabetes must provide special written authorization from their healthcare provider.  </w:t>
      </w:r>
    </w:p>
    <w:p w:rsidR="00000000" w:rsidDel="00000000" w:rsidP="00000000" w:rsidRDefault="00000000" w:rsidRPr="00000000" w14:paraId="00000004">
      <w:pPr>
        <w:spacing w:line="264" w:lineRule="auto"/>
        <w:contextualSpacing w:val="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64"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Scientific Basis</w:t>
      </w:r>
      <w:r w:rsidDel="00000000" w:rsidR="00000000" w:rsidRPr="00000000">
        <w:rPr>
          <w:rFonts w:ascii="Arial Narrow" w:cs="Arial Narrow" w:eastAsia="Arial Narrow" w:hAnsi="Arial Narrow"/>
          <w:sz w:val="20"/>
          <w:szCs w:val="20"/>
          <w:rtl w:val="0"/>
        </w:rPr>
        <w:t xml:space="preserve">: The foundation for the Oasis Program is the research conducted by T. Colin Campbell PhD, Professor Emeritus of Nutritional Biochemistry at Cornell University. Dr. Campbell is co-author of the book, </w:t>
      </w:r>
      <w:r w:rsidDel="00000000" w:rsidR="00000000" w:rsidRPr="00000000">
        <w:rPr>
          <w:rFonts w:ascii="Arial Narrow" w:cs="Arial Narrow" w:eastAsia="Arial Narrow" w:hAnsi="Arial Narrow"/>
          <w:i w:val="1"/>
          <w:sz w:val="20"/>
          <w:szCs w:val="20"/>
          <w:rtl w:val="0"/>
        </w:rPr>
        <w:t xml:space="preserve">The China Study,</w:t>
      </w:r>
      <w:r w:rsidDel="00000000" w:rsidR="00000000" w:rsidRPr="00000000">
        <w:rPr>
          <w:rFonts w:ascii="Arial Narrow" w:cs="Arial Narrow" w:eastAsia="Arial Narrow" w:hAnsi="Arial Narrow"/>
          <w:sz w:val="20"/>
          <w:szCs w:val="20"/>
          <w:rtl w:val="0"/>
        </w:rPr>
        <w:t xml:space="preserve"> the most comprehensive study of health and nutrition ever conducted. Dr. Campbell and other researchers were able to conclude that the closer people come to a whole food, plant-based diet, the lower their risk for chronic disease. The New York Times recognized the study as the “Grand Prix of epidemiology.” It is also worth noting that Kaiser Permanente, the nation’s largest HMO, stated in their 2013 Spring edition of The Permanente Journal: a peer-reviewed journal of medical science, social science in medicine, and medical humanities: “</w:t>
      </w:r>
      <w:r w:rsidDel="00000000" w:rsidR="00000000" w:rsidRPr="00000000">
        <w:rPr>
          <w:rFonts w:ascii="Arial Narrow" w:cs="Arial Narrow" w:eastAsia="Arial Narrow" w:hAnsi="Arial Narrow"/>
          <w:i w:val="1"/>
          <w:sz w:val="20"/>
          <w:szCs w:val="20"/>
          <w:rtl w:val="0"/>
        </w:rPr>
        <w:t xml:space="preserve">Research shows that plant-based diets are cost-effective, low-risk interventions that may lower body mass index, blood pressure, HbA1C, and cholesterol levels. They may also reduce the number of medications needed to treat chronic diseases and lower ischemic heart disease mortality rates. Physicians should consider recommending a plant-based diet to all their patients, especially those with high blood pressure, diabetes, cardiovascular disease, or obesity</w:t>
      </w:r>
      <w:r w:rsidDel="00000000" w:rsidR="00000000" w:rsidRPr="00000000">
        <w:rPr>
          <w:rFonts w:ascii="Arial Narrow" w:cs="Arial Narrow" w:eastAsia="Arial Narrow" w:hAnsi="Arial Narrow"/>
          <w:sz w:val="20"/>
          <w:szCs w:val="20"/>
          <w:rtl w:val="0"/>
        </w:rPr>
        <w:t xml:space="preserve">.” The Oasis Program was created to empower people in underserved communities to take more responsibility for their wellness.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64"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64"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The role of the Healthcare Resource Person</w:t>
      </w:r>
      <w:r w:rsidDel="00000000" w:rsidR="00000000" w:rsidRPr="00000000">
        <w:rPr>
          <w:rFonts w:ascii="Arial Narrow" w:cs="Arial Narrow" w:eastAsia="Arial Narrow" w:hAnsi="Arial Narrow"/>
          <w:sz w:val="20"/>
          <w:szCs w:val="20"/>
          <w:rtl w:val="0"/>
        </w:rPr>
        <w:t xml:space="preserve">: is to offer general information and guidance on plant-based nutrition and the biomarker testing process to Oasis Program participants. The main task is to make a speech or presentation at the beginning of the 10-day Jumpstart. The speech should include, but not be limited to, the following: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Arial Narrow" w:cs="Arial Narrow" w:eastAsia="Arial Narrow" w:hAnsi="Arial Narrow"/>
          <w:sz w:val="20"/>
          <w:szCs w:val="20"/>
          <w:highlight w:val="white"/>
        </w:rPr>
      </w:pPr>
      <w:r w:rsidDel="00000000" w:rsidR="00000000" w:rsidRPr="00000000">
        <w:rPr>
          <w:rFonts w:ascii="Arial Narrow" w:cs="Arial Narrow" w:eastAsia="Arial Narrow" w:hAnsi="Arial Narrow"/>
          <w:sz w:val="20"/>
          <w:szCs w:val="20"/>
          <w:highlight w:val="white"/>
          <w:rtl w:val="0"/>
        </w:rPr>
        <w:t xml:space="preserve">Encourage all participants to consult with their own physicians, particularly if they are taking medications for diabetes, high cholesterol, or high blood pressure.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Arial Narrow" w:cs="Arial Narrow" w:eastAsia="Arial Narrow" w:hAnsi="Arial Narrow"/>
          <w:sz w:val="20"/>
          <w:szCs w:val="20"/>
          <w:highlight w:val="white"/>
        </w:rPr>
      </w:pPr>
      <w:r w:rsidDel="00000000" w:rsidR="00000000" w:rsidRPr="00000000">
        <w:rPr>
          <w:rFonts w:ascii="Arial Narrow" w:cs="Arial Narrow" w:eastAsia="Arial Narrow" w:hAnsi="Arial Narrow"/>
          <w:sz w:val="20"/>
          <w:szCs w:val="20"/>
          <w:highlight w:val="white"/>
          <w:rtl w:val="0"/>
        </w:rPr>
        <w:t xml:space="preserve">Make participants aware of the benefits of a whole food, plant-based (WFPB) lifestyle and how it can affect their health very quickly.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Arial Narrow" w:cs="Arial Narrow" w:eastAsia="Arial Narrow" w:hAnsi="Arial Narrow"/>
          <w:sz w:val="20"/>
          <w:szCs w:val="20"/>
          <w:highlight w:val="white"/>
        </w:rPr>
      </w:pPr>
      <w:r w:rsidDel="00000000" w:rsidR="00000000" w:rsidRPr="00000000">
        <w:rPr>
          <w:rFonts w:ascii="Arial Narrow" w:cs="Arial Narrow" w:eastAsia="Arial Narrow" w:hAnsi="Arial Narrow"/>
          <w:sz w:val="20"/>
          <w:szCs w:val="20"/>
          <w:rtl w:val="0"/>
        </w:rPr>
        <w:t xml:space="preserve">Offer an explanation of the biomarker data, and particularly,</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1170" w:hanging="360"/>
        <w:contextualSpacing w:val="1"/>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 what point is a person pre-diabetic?</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1170" w:hanging="360"/>
        <w:contextualSpacing w:val="1"/>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 what point is a person diabetic?</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1170" w:hanging="360"/>
        <w:contextualSpacing w:val="1"/>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 what point does a person need to consult with a physician for high blood pressure?</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1170" w:hanging="360"/>
        <w:contextualSpacing w:val="1"/>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 what point is a person considered to have high cholesterol?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Arial Narrow" w:cs="Arial Narrow" w:eastAsia="Arial Narrow" w:hAnsi="Arial Narrow"/>
          <w:sz w:val="20"/>
          <w:szCs w:val="20"/>
          <w:highlight w:val="white"/>
        </w:rPr>
      </w:pPr>
      <w:r w:rsidDel="00000000" w:rsidR="00000000" w:rsidRPr="00000000">
        <w:rPr>
          <w:rFonts w:ascii="Arial Narrow" w:cs="Arial Narrow" w:eastAsia="Arial Narrow" w:hAnsi="Arial Narrow"/>
          <w:sz w:val="20"/>
          <w:szCs w:val="20"/>
          <w:highlight w:val="white"/>
          <w:rtl w:val="0"/>
        </w:rPr>
        <w:t xml:space="preserve">Provide information of the importance of taking a Vitamin B-12 supplement.</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Arial Narrow" w:cs="Arial Narrow" w:eastAsia="Arial Narrow" w:hAnsi="Arial Narrow"/>
          <w:sz w:val="20"/>
          <w:szCs w:val="20"/>
          <w:highlight w:val="white"/>
        </w:rPr>
      </w:pPr>
      <w:r w:rsidDel="00000000" w:rsidR="00000000" w:rsidRPr="00000000">
        <w:rPr>
          <w:rFonts w:ascii="Arial Narrow" w:cs="Arial Narrow" w:eastAsia="Arial Narrow" w:hAnsi="Arial Narrow"/>
          <w:sz w:val="20"/>
          <w:szCs w:val="20"/>
          <w:highlight w:val="white"/>
          <w:rtl w:val="0"/>
        </w:rPr>
        <w:t xml:space="preserve">Provide referrals to doctors who understand the benefits of a WFPB lifestyle for those who do not have a physician.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Arial Narrow" w:cs="Arial Narrow" w:eastAsia="Arial Narrow" w:hAnsi="Arial Narrow"/>
          <w:sz w:val="20"/>
          <w:szCs w:val="20"/>
          <w:highlight w:val="white"/>
        </w:rPr>
      </w:pPr>
      <w:r w:rsidDel="00000000" w:rsidR="00000000" w:rsidRPr="00000000">
        <w:rPr>
          <w:rFonts w:ascii="Arial Narrow" w:cs="Arial Narrow" w:eastAsia="Arial Narrow" w:hAnsi="Arial Narrow"/>
          <w:sz w:val="20"/>
          <w:szCs w:val="20"/>
          <w:rtl w:val="0"/>
        </w:rPr>
        <w:t xml:space="preserve">If the Healthcare Resource Person is open to new patients/clients, let participants know how they can become a patient/client.</w:t>
      </w: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1"/>
        <w:jc w:val="both"/>
        <w:rPr>
          <w:rFonts w:ascii="Arial Narrow" w:cs="Arial Narrow" w:eastAsia="Arial Narrow" w:hAnsi="Arial Narrow"/>
          <w:sz w:val="20"/>
          <w:szCs w:val="20"/>
          <w:highlight w:val="white"/>
        </w:rPr>
      </w:pPr>
      <w:r w:rsidDel="00000000" w:rsidR="00000000" w:rsidRPr="00000000">
        <w:rPr>
          <w:rFonts w:ascii="Arial Narrow" w:cs="Arial Narrow" w:eastAsia="Arial Narrow" w:hAnsi="Arial Narrow"/>
          <w:sz w:val="20"/>
          <w:szCs w:val="20"/>
          <w:highlight w:val="white"/>
          <w:rtl w:val="0"/>
        </w:rPr>
        <w:t xml:space="preserve">Answer questions the participants may have.</w:t>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rPr/>
    </w:pPr>
    <w:r w:rsidDel="00000000" w:rsidR="00000000" w:rsidRPr="00000000">
      <w:rPr/>
      <w:drawing>
        <wp:inline distB="114300" distT="114300" distL="114300" distR="114300">
          <wp:extent cx="5943600" cy="9779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77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