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04FF" w14:textId="77777777" w:rsidR="00FE0473" w:rsidRPr="007D5F60" w:rsidRDefault="00FE047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2"/>
        </w:rPr>
      </w:pPr>
    </w:p>
    <w:p w14:paraId="26469436" w14:textId="77777777" w:rsidR="007D5F60" w:rsidRPr="007D5F60" w:rsidRDefault="007D5F60" w:rsidP="007D5F60">
      <w:pPr>
        <w:pStyle w:val="BodyText"/>
        <w:spacing w:after="0" w:line="276" w:lineRule="auto"/>
        <w:jc w:val="center"/>
        <w:rPr>
          <w:rFonts w:ascii="Arial Narrow" w:hAnsi="Arial Narrow"/>
          <w:b/>
          <w:color w:val="000000"/>
          <w:sz w:val="28"/>
        </w:rPr>
      </w:pPr>
    </w:p>
    <w:p w14:paraId="7CB0B2D5" w14:textId="77777777" w:rsidR="00FE0473" w:rsidRPr="007D5F60" w:rsidRDefault="007D5F60" w:rsidP="007D5F60">
      <w:pPr>
        <w:pStyle w:val="BodyText"/>
        <w:spacing w:after="0" w:line="276" w:lineRule="auto"/>
        <w:jc w:val="center"/>
      </w:pPr>
      <w:r w:rsidRPr="007D5F60">
        <w:rPr>
          <w:rFonts w:ascii="Arial Narrow" w:hAnsi="Arial Narrow"/>
          <w:b/>
          <w:color w:val="000000"/>
          <w:sz w:val="28"/>
        </w:rPr>
        <w:t xml:space="preserve">PlantPure </w:t>
      </w:r>
      <w:r w:rsidRPr="007D5F60">
        <w:rPr>
          <w:rFonts w:ascii="Arial Narrow" w:hAnsi="Arial Narrow"/>
          <w:b/>
          <w:color w:val="000000"/>
          <w:sz w:val="28"/>
        </w:rPr>
        <w:t>Communities Oasis Jumpstart Pilot Program</w:t>
      </w:r>
    </w:p>
    <w:p w14:paraId="21C97FB4" w14:textId="77777777" w:rsidR="00FE0473" w:rsidRPr="007D5F60" w:rsidRDefault="007D5F60" w:rsidP="007D5F60">
      <w:pPr>
        <w:pStyle w:val="BodyText"/>
        <w:spacing w:after="0" w:line="360" w:lineRule="auto"/>
        <w:jc w:val="center"/>
        <w:rPr>
          <w:rFonts w:ascii="Arial Narrow" w:hAnsi="Arial Narrow"/>
          <w:b/>
          <w:color w:val="000000"/>
          <w:sz w:val="28"/>
        </w:rPr>
      </w:pPr>
      <w:r w:rsidRPr="007D5F60">
        <w:rPr>
          <w:rFonts w:ascii="Arial Narrow" w:hAnsi="Arial Narrow"/>
          <w:b/>
          <w:color w:val="000000"/>
          <w:sz w:val="28"/>
        </w:rPr>
        <w:t>Local Coordinator Feedback Form</w:t>
      </w:r>
    </w:p>
    <w:p w14:paraId="4A34ECA3" w14:textId="77777777" w:rsidR="00FE0473" w:rsidRPr="007D5F60" w:rsidRDefault="007D5F60">
      <w:pPr>
        <w:pStyle w:val="BodyText"/>
        <w:spacing w:after="0" w:line="331" w:lineRule="auto"/>
        <w:rPr>
          <w:rFonts w:ascii="Arial Narrow" w:hAnsi="Arial Narrow"/>
          <w:color w:val="000000"/>
        </w:rPr>
      </w:pPr>
      <w:r w:rsidRPr="007D5F60">
        <w:rPr>
          <w:rFonts w:ascii="Arial Narrow" w:hAnsi="Arial Narrow"/>
          <w:color w:val="000000"/>
        </w:rPr>
        <w:t xml:space="preserve">Thank you for participating in the PlantPure Communities Oasis Jumpstart Pilot Program. Please evaluate and candidly share with us your thoughts about your experience and the program impact. </w:t>
      </w:r>
      <w:r w:rsidRPr="007D5F60">
        <w:rPr>
          <w:rFonts w:ascii="Arial Narrow" w:hAnsi="Arial Narrow"/>
          <w:color w:val="000000"/>
        </w:rPr>
        <w:t>Also, in sharing your thoughts, please identify anything that you would like us to</w:t>
      </w:r>
      <w:bookmarkStart w:id="0" w:name="_GoBack"/>
      <w:bookmarkEnd w:id="0"/>
      <w:r w:rsidRPr="007D5F60">
        <w:rPr>
          <w:rFonts w:ascii="Arial Narrow" w:hAnsi="Arial Narrow"/>
          <w:color w:val="000000"/>
        </w:rPr>
        <w:t xml:space="preserve"> keep confidential. </w:t>
      </w:r>
      <w:r w:rsidRPr="007D5F60">
        <w:rPr>
          <w:rFonts w:ascii="Arial Narrow" w:hAnsi="Arial Narrow"/>
          <w:color w:val="000000"/>
        </w:rPr>
        <w:t>We appreciate your feedback!</w:t>
      </w:r>
    </w:p>
    <w:p w14:paraId="6B6717A8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1.</w:t>
      </w:r>
      <w:r w:rsidRPr="007D5F60">
        <w:rPr>
          <w:color w:val="000000"/>
        </w:rPr>
        <w:t xml:space="preserve">     </w:t>
      </w:r>
      <w:r w:rsidRPr="007D5F60">
        <w:rPr>
          <w:rFonts w:ascii="Arial Narrow" w:hAnsi="Arial Narrow"/>
          <w:b/>
          <w:color w:val="000000"/>
          <w:sz w:val="23"/>
        </w:rPr>
        <w:t>Tell us generally, how did the Pilot go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6D037E31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2.</w:t>
      </w:r>
      <w:r w:rsidRPr="007D5F60">
        <w:rPr>
          <w:color w:val="000000"/>
        </w:rPr>
        <w:t xml:space="preserve">     </w:t>
      </w:r>
      <w:r w:rsidRPr="007D5F60">
        <w:rPr>
          <w:rFonts w:ascii="Arial Narrow" w:hAnsi="Arial Narrow"/>
          <w:b/>
          <w:color w:val="000000"/>
          <w:sz w:val="23"/>
        </w:rPr>
        <w:t>What was your motivation? Why did you choose</w:t>
      </w:r>
      <w:r w:rsidRPr="007D5F60">
        <w:rPr>
          <w:rFonts w:ascii="Arial Narrow" w:hAnsi="Arial Narrow"/>
          <w:b/>
          <w:color w:val="000000"/>
          <w:sz w:val="23"/>
        </w:rPr>
        <w:t xml:space="preserve"> to get involved in bringing an Oasis Jumpstart to your community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3A0D08E0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3.</w:t>
      </w:r>
      <w:r w:rsidRPr="007D5F60">
        <w:rPr>
          <w:color w:val="000000"/>
        </w:rPr>
        <w:t xml:space="preserve">     </w:t>
      </w:r>
      <w:r w:rsidRPr="007D5F60">
        <w:rPr>
          <w:rFonts w:ascii="Arial Narrow" w:hAnsi="Arial Narrow"/>
          <w:b/>
          <w:color w:val="000000"/>
          <w:sz w:val="23"/>
        </w:rPr>
        <w:t>How did you get connected to PlantPure Communities (PPC)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211A4295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4.</w:t>
      </w:r>
      <w:r w:rsidRPr="007D5F60">
        <w:rPr>
          <w:color w:val="000000"/>
        </w:rPr>
        <w:t xml:space="preserve">     </w:t>
      </w:r>
      <w:r w:rsidRPr="007D5F60">
        <w:rPr>
          <w:rFonts w:ascii="Arial Narrow" w:hAnsi="Arial Narrow"/>
          <w:b/>
          <w:color w:val="000000"/>
          <w:sz w:val="23"/>
        </w:rPr>
        <w:t>What were the high points of the Pilot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0779135E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5.</w:t>
      </w:r>
      <w:r w:rsidRPr="007D5F60">
        <w:rPr>
          <w:color w:val="000000"/>
        </w:rPr>
        <w:t xml:space="preserve">     </w:t>
      </w:r>
      <w:r w:rsidRPr="007D5F60">
        <w:rPr>
          <w:rFonts w:ascii="Arial Narrow" w:hAnsi="Arial Narrow"/>
          <w:b/>
          <w:color w:val="000000"/>
          <w:sz w:val="23"/>
        </w:rPr>
        <w:t xml:space="preserve">Who </w:t>
      </w:r>
      <w:proofErr w:type="gramStart"/>
      <w:r w:rsidRPr="007D5F60">
        <w:rPr>
          <w:rFonts w:ascii="Arial Narrow" w:hAnsi="Arial Narrow"/>
          <w:b/>
          <w:color w:val="000000"/>
          <w:sz w:val="23"/>
        </w:rPr>
        <w:t>were</w:t>
      </w:r>
      <w:proofErr w:type="gramEnd"/>
      <w:r w:rsidRPr="007D5F60">
        <w:rPr>
          <w:rFonts w:ascii="Arial Narrow" w:hAnsi="Arial Narrow"/>
          <w:b/>
          <w:color w:val="000000"/>
          <w:sz w:val="23"/>
        </w:rPr>
        <w:t xml:space="preserve"> the key people involved in making the Pilot a success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4AE8AA54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6.</w:t>
      </w:r>
      <w:r w:rsidRPr="007D5F60">
        <w:rPr>
          <w:color w:val="000000"/>
        </w:rPr>
        <w:t xml:space="preserve">     </w:t>
      </w:r>
      <w:r w:rsidRPr="007D5F60">
        <w:rPr>
          <w:rFonts w:ascii="Arial Narrow" w:hAnsi="Arial Narrow"/>
          <w:b/>
          <w:color w:val="000000"/>
          <w:sz w:val="23"/>
        </w:rPr>
        <w:t>How many people participated in the Jumpstart and how were they selected</w:t>
      </w:r>
      <w:r w:rsidRPr="007D5F60">
        <w:rPr>
          <w:rFonts w:ascii="Arial Narrow" w:hAnsi="Arial Narrow"/>
          <w:b/>
          <w:color w:val="000000"/>
          <w:sz w:val="23"/>
        </w:rPr>
        <w:t>?   </w:t>
      </w:r>
    </w:p>
    <w:p w14:paraId="5ADB46A9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7.</w:t>
      </w:r>
      <w:r w:rsidRPr="007D5F60">
        <w:rPr>
          <w:color w:val="000000"/>
        </w:rPr>
        <w:t xml:space="preserve">     </w:t>
      </w:r>
      <w:r w:rsidRPr="007D5F60">
        <w:rPr>
          <w:rFonts w:ascii="Arial Narrow" w:hAnsi="Arial Narrow"/>
          <w:b/>
          <w:color w:val="000000"/>
          <w:sz w:val="23"/>
        </w:rPr>
        <w:t>Were there any challenges finding and registering participants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29329BAF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8.</w:t>
      </w:r>
      <w:r w:rsidRPr="007D5F60">
        <w:rPr>
          <w:color w:val="000000"/>
        </w:rPr>
        <w:t xml:space="preserve">     </w:t>
      </w:r>
      <w:r w:rsidRPr="007D5F60">
        <w:rPr>
          <w:rFonts w:ascii="Arial Narrow" w:hAnsi="Arial Narrow"/>
          <w:b/>
          <w:color w:val="000000"/>
          <w:sz w:val="23"/>
        </w:rPr>
        <w:t>How did you market the Jumpstart? Did you focus on a particular population and/or neighborhood</w:t>
      </w:r>
      <w:r w:rsidRPr="007D5F60">
        <w:rPr>
          <w:rFonts w:ascii="Arial Narrow" w:hAnsi="Arial Narrow"/>
          <w:b/>
          <w:color w:val="000000"/>
          <w:sz w:val="23"/>
        </w:rPr>
        <w:t xml:space="preserve">? </w:t>
      </w:r>
      <w:r w:rsidRPr="007D5F60">
        <w:rPr>
          <w:rFonts w:ascii="Arial Narrow" w:hAnsi="Arial Narrow"/>
          <w:b/>
          <w:color w:val="000000"/>
          <w:sz w:val="23"/>
        </w:rPr>
        <w:t>How did you message the opportunity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158B5DB2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9.</w:t>
      </w:r>
      <w:r w:rsidRPr="007D5F60">
        <w:rPr>
          <w:color w:val="000000"/>
        </w:rPr>
        <w:t xml:space="preserve">     </w:t>
      </w:r>
      <w:r w:rsidRPr="007D5F60">
        <w:rPr>
          <w:rFonts w:ascii="Arial Narrow" w:hAnsi="Arial Narrow"/>
          <w:b/>
          <w:color w:val="000000"/>
          <w:sz w:val="23"/>
        </w:rPr>
        <w:t>Did you use the Oasis Jumpstart flyers that were created by PPC to promote the Program?  If so, how?  Were the flyers effective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1E963654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10.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How long did the Pilot run, including supportive activities beyond the direct</w:t>
      </w:r>
      <w:r w:rsidRPr="007D5F60">
        <w:rPr>
          <w:rFonts w:ascii="Arial Narrow" w:hAnsi="Arial Narrow"/>
          <w:b/>
          <w:color w:val="000000"/>
          <w:sz w:val="23"/>
        </w:rPr>
        <w:t xml:space="preserve"> provision of WFPB jumpstart meals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03AF04FE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11.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How much did the Pilot cost in total, what were the main costs, and how were the costs covered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6C5F3AE5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12.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Were there weaknesses or holes in the Jumpstart due to insufficient funds?   If so, explain</w:t>
      </w:r>
      <w:r w:rsidRPr="007D5F60">
        <w:rPr>
          <w:rFonts w:ascii="Arial Narrow" w:hAnsi="Arial Narrow"/>
          <w:b/>
          <w:color w:val="000000"/>
          <w:sz w:val="23"/>
        </w:rPr>
        <w:t>.</w:t>
      </w:r>
    </w:p>
    <w:p w14:paraId="1C634CFE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13.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Did the parti</w:t>
      </w:r>
      <w:r w:rsidRPr="007D5F60">
        <w:rPr>
          <w:rFonts w:ascii="Arial Narrow" w:hAnsi="Arial Narrow"/>
          <w:b/>
          <w:color w:val="000000"/>
          <w:sz w:val="23"/>
        </w:rPr>
        <w:t>cipants pay for any part of the Pilot?  If so, how much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288D7209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14.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What do you believe were the most important factors in securing and sustaining commitments from participants?</w:t>
      </w:r>
    </w:p>
    <w:p w14:paraId="555C7ADE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lastRenderedPageBreak/>
        <w:t>15.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 xml:space="preserve">If participants were not required to pay for anything, did that reduce their </w:t>
      </w:r>
      <w:r w:rsidRPr="007D5F60">
        <w:rPr>
          <w:rFonts w:ascii="Arial Narrow" w:hAnsi="Arial Narrow"/>
          <w:b/>
          <w:color w:val="000000"/>
          <w:sz w:val="23"/>
        </w:rPr>
        <w:t>commitment?  If participants were required to pay for some of the costs, did this hinder prospective participant sign-ups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57E267F2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16.</w:t>
      </w:r>
      <w:r w:rsidRPr="007D5F60">
        <w:rPr>
          <w:color w:val="000000"/>
        </w:rPr>
        <w:t xml:space="preserve">   </w:t>
      </w:r>
      <w:proofErr w:type="spellStart"/>
      <w:r w:rsidRPr="007D5F60">
        <w:rPr>
          <w:rFonts w:ascii="Arial Narrow" w:hAnsi="Arial Narrow"/>
          <w:b/>
          <w:color w:val="000000"/>
          <w:sz w:val="23"/>
        </w:rPr>
        <w:t>DId</w:t>
      </w:r>
      <w:proofErr w:type="spellEnd"/>
      <w:r w:rsidRPr="007D5F60">
        <w:rPr>
          <w:rFonts w:ascii="Arial Narrow" w:hAnsi="Arial Narrow"/>
          <w:b/>
          <w:color w:val="000000"/>
          <w:sz w:val="23"/>
        </w:rPr>
        <w:t xml:space="preserve"> you screen the </w:t>
      </w:r>
      <w:r w:rsidRPr="007D5F60">
        <w:rPr>
          <w:rFonts w:ascii="Arial Narrow" w:hAnsi="Arial Narrow"/>
          <w:b/>
          <w:i/>
          <w:color w:val="000000"/>
          <w:sz w:val="23"/>
        </w:rPr>
        <w:t>PlantPure Nation</w:t>
      </w:r>
      <w:r w:rsidRPr="007D5F60">
        <w:rPr>
          <w:color w:val="000000"/>
        </w:rPr>
        <w:t xml:space="preserve"> </w:t>
      </w:r>
      <w:r w:rsidRPr="007D5F60">
        <w:rPr>
          <w:rFonts w:ascii="Arial Narrow" w:hAnsi="Arial Narrow"/>
          <w:b/>
          <w:color w:val="000000"/>
          <w:sz w:val="23"/>
        </w:rPr>
        <w:t>film for the participants?  What was the timing of the screening in connection with Day One</w:t>
      </w:r>
      <w:r w:rsidRPr="007D5F60">
        <w:rPr>
          <w:rFonts w:ascii="Arial Narrow" w:hAnsi="Arial Narrow"/>
          <w:b/>
          <w:color w:val="000000"/>
          <w:sz w:val="23"/>
        </w:rPr>
        <w:t xml:space="preserve"> of the Jumpstart?  Did you show any other videos?  What was most beneficial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23BA8BD4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17.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 xml:space="preserve">Biomarker testing - Please explain how you determined the entity to conduct the tests, the </w:t>
      </w:r>
      <w:proofErr w:type="gramStart"/>
      <w:r w:rsidRPr="007D5F60">
        <w:rPr>
          <w:rFonts w:ascii="Arial Narrow" w:hAnsi="Arial Narrow"/>
          <w:b/>
          <w:color w:val="000000"/>
          <w:sz w:val="23"/>
        </w:rPr>
        <w:t>range</w:t>
      </w:r>
      <w:proofErr w:type="gramEnd"/>
      <w:r w:rsidRPr="007D5F60">
        <w:rPr>
          <w:rFonts w:ascii="Arial Narrow" w:hAnsi="Arial Narrow"/>
          <w:b/>
          <w:color w:val="000000"/>
          <w:sz w:val="23"/>
        </w:rPr>
        <w:t xml:space="preserve"> of the tests, and how often you tested. Also, please discuss any issues or </w:t>
      </w:r>
      <w:r w:rsidRPr="007D5F60">
        <w:rPr>
          <w:rFonts w:ascii="Arial Narrow" w:hAnsi="Arial Narrow"/>
          <w:b/>
          <w:color w:val="000000"/>
          <w:sz w:val="23"/>
        </w:rPr>
        <w:t xml:space="preserve">concerns with </w:t>
      </w:r>
      <w:proofErr w:type="gramStart"/>
      <w:r w:rsidRPr="007D5F60">
        <w:rPr>
          <w:rFonts w:ascii="Arial Narrow" w:hAnsi="Arial Narrow"/>
          <w:b/>
          <w:color w:val="000000"/>
          <w:sz w:val="23"/>
        </w:rPr>
        <w:t xml:space="preserve">the </w:t>
      </w:r>
      <w:proofErr w:type="spellStart"/>
      <w:r w:rsidRPr="007D5F60">
        <w:rPr>
          <w:rFonts w:ascii="Arial Narrow" w:hAnsi="Arial Narrow"/>
          <w:b/>
          <w:color w:val="000000"/>
          <w:sz w:val="23"/>
        </w:rPr>
        <w:t>the</w:t>
      </w:r>
      <w:proofErr w:type="spellEnd"/>
      <w:proofErr w:type="gramEnd"/>
      <w:r w:rsidRPr="007D5F60">
        <w:rPr>
          <w:rFonts w:ascii="Arial Narrow" w:hAnsi="Arial Narrow"/>
          <w:b/>
          <w:color w:val="000000"/>
          <w:sz w:val="23"/>
        </w:rPr>
        <w:t xml:space="preserve"> final data report and any HIPAA compliance or other concerns</w:t>
      </w:r>
      <w:r w:rsidRPr="007D5F60">
        <w:rPr>
          <w:rFonts w:ascii="Arial Narrow" w:hAnsi="Arial Narrow"/>
          <w:b/>
          <w:color w:val="000000"/>
          <w:sz w:val="23"/>
        </w:rPr>
        <w:t>.</w:t>
      </w:r>
    </w:p>
    <w:p w14:paraId="4693007C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18.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 xml:space="preserve">An Institutional Review Board (IRB) is a committee used in research that has been formally designated to approve, monitor, and review biomedical and behavioral </w:t>
      </w:r>
      <w:r w:rsidRPr="007D5F60">
        <w:rPr>
          <w:rFonts w:ascii="Arial Narrow" w:hAnsi="Arial Narrow"/>
          <w:b/>
          <w:color w:val="000000"/>
          <w:sz w:val="23"/>
        </w:rPr>
        <w:t>research involving humans. Did you secure approval from an IRB for this Pilot?  If so, why, and how long did it take to secure approval?  Were there complications? Benefits</w:t>
      </w:r>
      <w:r w:rsidRPr="007D5F60">
        <w:rPr>
          <w:rFonts w:ascii="Arial Narrow" w:hAnsi="Arial Narrow"/>
          <w:b/>
          <w:color w:val="000000"/>
          <w:sz w:val="23"/>
        </w:rPr>
        <w:t>?  </w:t>
      </w:r>
    </w:p>
    <w:p w14:paraId="10865EEE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19.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 xml:space="preserve">Were participants empowered to change their health outcomes by the Pilot? </w:t>
      </w:r>
      <w:r w:rsidRPr="007D5F60">
        <w:rPr>
          <w:rFonts w:ascii="Arial Narrow" w:hAnsi="Arial Narrow"/>
          <w:b/>
          <w:color w:val="000000"/>
          <w:sz w:val="23"/>
        </w:rPr>
        <w:t> Please explain</w:t>
      </w:r>
      <w:r w:rsidRPr="007D5F60">
        <w:rPr>
          <w:rFonts w:ascii="Arial Narrow" w:hAnsi="Arial Narrow"/>
          <w:b/>
          <w:color w:val="000000"/>
          <w:sz w:val="23"/>
        </w:rPr>
        <w:t>.</w:t>
      </w:r>
    </w:p>
    <w:p w14:paraId="0DF487B0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20.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What do you think is most important in securing consistency during the Jumpstart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79061964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21.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 xml:space="preserve">What do you think is most important to inspire </w:t>
      </w:r>
      <w:proofErr w:type="gramStart"/>
      <w:r w:rsidRPr="007D5F60">
        <w:rPr>
          <w:rFonts w:ascii="Arial Narrow" w:hAnsi="Arial Narrow"/>
          <w:b/>
          <w:color w:val="000000"/>
          <w:sz w:val="23"/>
        </w:rPr>
        <w:t>long term</w:t>
      </w:r>
      <w:proofErr w:type="gramEnd"/>
      <w:r w:rsidRPr="007D5F60">
        <w:rPr>
          <w:rFonts w:ascii="Arial Narrow" w:hAnsi="Arial Narrow"/>
          <w:b/>
          <w:color w:val="000000"/>
          <w:sz w:val="23"/>
        </w:rPr>
        <w:t xml:space="preserve"> change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7A0902D7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22.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 xml:space="preserve">Please explain the role of the Pod in the Jumpstart (if any) and also the </w:t>
      </w:r>
      <w:r w:rsidRPr="007D5F60">
        <w:rPr>
          <w:rFonts w:ascii="Arial Narrow" w:hAnsi="Arial Narrow"/>
          <w:b/>
          <w:color w:val="000000"/>
          <w:sz w:val="23"/>
        </w:rPr>
        <w:t xml:space="preserve">plan for </w:t>
      </w:r>
      <w:proofErr w:type="gramStart"/>
      <w:r w:rsidRPr="007D5F60">
        <w:rPr>
          <w:rFonts w:ascii="Arial Narrow" w:hAnsi="Arial Narrow"/>
          <w:b/>
          <w:color w:val="000000"/>
          <w:sz w:val="23"/>
        </w:rPr>
        <w:t>longer term</w:t>
      </w:r>
      <w:proofErr w:type="gramEnd"/>
      <w:r w:rsidRPr="007D5F60">
        <w:rPr>
          <w:rFonts w:ascii="Arial Narrow" w:hAnsi="Arial Narrow"/>
          <w:b/>
          <w:color w:val="000000"/>
          <w:sz w:val="23"/>
        </w:rPr>
        <w:t xml:space="preserve"> engagement by the Pod</w:t>
      </w:r>
      <w:r w:rsidRPr="007D5F60">
        <w:rPr>
          <w:rFonts w:ascii="Arial Narrow" w:hAnsi="Arial Narrow"/>
          <w:b/>
          <w:color w:val="000000"/>
          <w:sz w:val="23"/>
        </w:rPr>
        <w:t>.</w:t>
      </w:r>
    </w:p>
    <w:p w14:paraId="46BEF980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23.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What aspects of the Pilot could have been improved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27768608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24.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Were there any surprises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0900B547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25.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What could have made the Pilot run more smoothly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7B372C7F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26.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How could PlantPure Communities have helped the Pilot run mo</w:t>
      </w:r>
      <w:r w:rsidRPr="007D5F60">
        <w:rPr>
          <w:rFonts w:ascii="Arial Narrow" w:hAnsi="Arial Narrow"/>
          <w:b/>
          <w:color w:val="000000"/>
          <w:sz w:val="23"/>
        </w:rPr>
        <w:t>re smoothly?  Are there specific or programmatic changes you would suggest</w:t>
      </w:r>
      <w:r w:rsidRPr="007D5F60">
        <w:rPr>
          <w:rFonts w:ascii="Arial Narrow" w:hAnsi="Arial Narrow"/>
          <w:b/>
          <w:color w:val="000000"/>
          <w:sz w:val="23"/>
        </w:rPr>
        <w:t>?</w:t>
      </w:r>
    </w:p>
    <w:p w14:paraId="0EB2FDD3" w14:textId="77777777" w:rsidR="00FE0473" w:rsidRPr="007D5F60" w:rsidRDefault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27.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What changes would you recommend in the program forms, nutrition education materials, or program guidance documents?</w:t>
      </w:r>
    </w:p>
    <w:p w14:paraId="03C03A88" w14:textId="77777777" w:rsidR="00FE0473" w:rsidRPr="007D5F60" w:rsidRDefault="007D5F60" w:rsidP="007D5F60">
      <w:pPr>
        <w:pStyle w:val="BodyText"/>
        <w:spacing w:before="240" w:after="0" w:line="331" w:lineRule="auto"/>
      </w:pPr>
      <w:r w:rsidRPr="007D5F60">
        <w:rPr>
          <w:rFonts w:ascii="Arial Narrow" w:hAnsi="Arial Narrow"/>
          <w:b/>
          <w:color w:val="000000"/>
          <w:sz w:val="23"/>
        </w:rPr>
        <w:t>28.</w:t>
      </w:r>
      <w:r w:rsidRPr="007D5F60">
        <w:rPr>
          <w:color w:val="000000"/>
        </w:rPr>
        <w:t xml:space="preserve">   </w:t>
      </w:r>
      <w:r w:rsidRPr="007D5F60">
        <w:rPr>
          <w:rFonts w:ascii="Arial Narrow" w:hAnsi="Arial Narrow"/>
          <w:b/>
          <w:color w:val="000000"/>
          <w:sz w:val="23"/>
        </w:rPr>
        <w:t>Please add any additional Comments or suggestions y</w:t>
      </w:r>
      <w:r w:rsidRPr="007D5F60">
        <w:rPr>
          <w:rFonts w:ascii="Arial Narrow" w:hAnsi="Arial Narrow"/>
          <w:b/>
          <w:color w:val="000000"/>
          <w:sz w:val="23"/>
        </w:rPr>
        <w:t>ou would like to share</w:t>
      </w:r>
      <w:r w:rsidRPr="007D5F60">
        <w:rPr>
          <w:rFonts w:ascii="Arial Narrow" w:hAnsi="Arial Narrow"/>
          <w:b/>
          <w:color w:val="000000"/>
          <w:sz w:val="23"/>
        </w:rPr>
        <w:t xml:space="preserve">: </w:t>
      </w:r>
    </w:p>
    <w:sectPr w:rsidR="00FE0473" w:rsidRPr="007D5F60" w:rsidSect="007D5F6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296" w:bottom="864" w:left="1296" w:header="720" w:footer="72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E57C" w14:textId="77777777" w:rsidR="00000000" w:rsidRDefault="007D5F60">
      <w:r>
        <w:separator/>
      </w:r>
    </w:p>
  </w:endnote>
  <w:endnote w:type="continuationSeparator" w:id="0">
    <w:p w14:paraId="707A21EE" w14:textId="77777777" w:rsidR="00000000" w:rsidRDefault="007D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F2D0" w14:textId="77777777" w:rsidR="00FE0473" w:rsidRDefault="00FE0473">
    <w:pPr>
      <w:pStyle w:val="Footer"/>
      <w:jc w:val="right"/>
      <w:rPr>
        <w:rFonts w:ascii="Arial" w:hAnsi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202A" w14:textId="77777777" w:rsidR="00FE0473" w:rsidRDefault="00FE0473">
    <w:pPr>
      <w:pStyle w:val="Footer"/>
      <w:jc w:val="right"/>
      <w:rPr>
        <w:rFonts w:ascii="Arial" w:hAnsi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33B3" w14:textId="77777777" w:rsidR="00000000" w:rsidRDefault="007D5F60">
      <w:r>
        <w:separator/>
      </w:r>
    </w:p>
  </w:footnote>
  <w:footnote w:type="continuationSeparator" w:id="0">
    <w:p w14:paraId="44F0A9A0" w14:textId="77777777" w:rsidR="00000000" w:rsidRDefault="007D5F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62510" w14:textId="77777777" w:rsidR="00FE0473" w:rsidRDefault="00FE0473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AD414" w14:textId="77777777" w:rsidR="00FE0473" w:rsidRDefault="007D5F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E74AD" wp14:editId="03CEF8D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866640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9164" cy="80044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362D7B2B" wp14:editId="09DAEE66">
              <wp:simplePos x="0" y="0"/>
              <wp:positionH relativeFrom="column">
                <wp:posOffset>1462405</wp:posOffset>
              </wp:positionH>
              <wp:positionV relativeFrom="paragraph">
                <wp:posOffset>-161290</wp:posOffset>
              </wp:positionV>
              <wp:extent cx="1270" cy="1270"/>
              <wp:effectExtent l="0" t="0" r="0" b="0"/>
              <wp:wrapNone/>
              <wp:docPr id="13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40" cy="257040"/>
                      </a:xfrm>
                      <a:prstGeom prst="line">
                        <a:avLst/>
                      </a:prstGeom>
                      <a:ln w="19080">
                        <a:solidFill>
                          <a:srgbClr val="1A651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flip:x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-12.65pt" to="115.25pt,-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" strokecolor="#1a6510" strokeweight=".53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473"/>
    <w:rsid w:val="007D5F60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4DB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7C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9A19CE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9A19CE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B067C8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qFormat/>
    <w:rsid w:val="00146CA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qFormat/>
    <w:rsid w:val="00CC4EBA"/>
    <w:rPr>
      <w:rFonts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CC4EBA"/>
    <w:rPr>
      <w:rFonts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CC4EBA"/>
    <w:rPr>
      <w:rFonts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MS ??"/>
    </w:rPr>
  </w:style>
  <w:style w:type="character" w:customStyle="1" w:styleId="ListLabel11">
    <w:name w:val="ListLabel 11"/>
    <w:qFormat/>
    <w:rPr>
      <w:rFonts w:eastAsia="MS ??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MS ??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MS ??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Arial Narrow" w:hAnsi="Arial Narrow" w:cs="Times New Roman"/>
      <w:b/>
      <w:sz w:val="24"/>
      <w:u w:val="none"/>
    </w:rPr>
  </w:style>
  <w:style w:type="character" w:customStyle="1" w:styleId="ListLabel49">
    <w:name w:val="ListLabel 49"/>
    <w:qFormat/>
    <w:rPr>
      <w:rFonts w:cs="Times New Roman"/>
      <w:u w:val="none"/>
    </w:rPr>
  </w:style>
  <w:style w:type="character" w:customStyle="1" w:styleId="ListLabel50">
    <w:name w:val="ListLabel 50"/>
    <w:qFormat/>
    <w:rPr>
      <w:rFonts w:cs="Times New Roman"/>
      <w:u w:val="none"/>
    </w:rPr>
  </w:style>
  <w:style w:type="character" w:customStyle="1" w:styleId="ListLabel51">
    <w:name w:val="ListLabel 51"/>
    <w:qFormat/>
    <w:rPr>
      <w:rFonts w:cs="Times New Roman"/>
      <w:u w:val="none"/>
    </w:rPr>
  </w:style>
  <w:style w:type="character" w:customStyle="1" w:styleId="ListLabel52">
    <w:name w:val="ListLabel 52"/>
    <w:qFormat/>
    <w:rPr>
      <w:rFonts w:cs="Times New Roman"/>
      <w:u w:val="none"/>
    </w:rPr>
  </w:style>
  <w:style w:type="character" w:customStyle="1" w:styleId="ListLabel53">
    <w:name w:val="ListLabel 53"/>
    <w:qFormat/>
    <w:rPr>
      <w:rFonts w:cs="Times New Roman"/>
      <w:u w:val="none"/>
    </w:rPr>
  </w:style>
  <w:style w:type="character" w:customStyle="1" w:styleId="ListLabel54">
    <w:name w:val="ListLabel 54"/>
    <w:qFormat/>
    <w:rPr>
      <w:rFonts w:cs="Times New Roman"/>
      <w:u w:val="none"/>
    </w:rPr>
  </w:style>
  <w:style w:type="character" w:customStyle="1" w:styleId="ListLabel55">
    <w:name w:val="ListLabel 55"/>
    <w:qFormat/>
    <w:rPr>
      <w:rFonts w:cs="Times New Roman"/>
      <w:u w:val="none"/>
    </w:rPr>
  </w:style>
  <w:style w:type="character" w:customStyle="1" w:styleId="ListLabel56">
    <w:name w:val="ListLabel 56"/>
    <w:qFormat/>
    <w:rPr>
      <w:rFonts w:cs="Times New Roman"/>
      <w:u w:val="none"/>
    </w:rPr>
  </w:style>
  <w:style w:type="character" w:customStyle="1" w:styleId="ListLabel57">
    <w:name w:val="ListLabel 57"/>
    <w:qFormat/>
    <w:rPr>
      <w:rFonts w:ascii="Arial Narrow" w:hAnsi="Arial Narrow"/>
      <w:sz w:val="22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rFonts w:ascii="Arial Narrow" w:hAnsi="Arial Narrow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Arial Narrow" w:hAnsi="Arial Narrow" w:cs="Times New Roman"/>
      <w:sz w:val="2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Arial Narrow" w:hAnsi="Arial Narrow" w:cs="Times New Roman"/>
      <w:b/>
      <w:sz w:val="24"/>
      <w:u w:val="none"/>
    </w:rPr>
  </w:style>
  <w:style w:type="character" w:customStyle="1" w:styleId="ListLabel85">
    <w:name w:val="ListLabel 85"/>
    <w:qFormat/>
    <w:rPr>
      <w:rFonts w:cs="Times New Roman"/>
      <w:u w:val="none"/>
    </w:rPr>
  </w:style>
  <w:style w:type="character" w:customStyle="1" w:styleId="ListLabel86">
    <w:name w:val="ListLabel 86"/>
    <w:qFormat/>
    <w:rPr>
      <w:rFonts w:cs="Times New Roman"/>
      <w:u w:val="none"/>
    </w:rPr>
  </w:style>
  <w:style w:type="character" w:customStyle="1" w:styleId="ListLabel87">
    <w:name w:val="ListLabel 87"/>
    <w:qFormat/>
    <w:rPr>
      <w:rFonts w:cs="Times New Roman"/>
      <w:u w:val="none"/>
    </w:rPr>
  </w:style>
  <w:style w:type="character" w:customStyle="1" w:styleId="ListLabel88">
    <w:name w:val="ListLabel 88"/>
    <w:qFormat/>
    <w:rPr>
      <w:rFonts w:cs="Times New Roman"/>
      <w:u w:val="none"/>
    </w:rPr>
  </w:style>
  <w:style w:type="character" w:customStyle="1" w:styleId="ListLabel89">
    <w:name w:val="ListLabel 89"/>
    <w:qFormat/>
    <w:rPr>
      <w:rFonts w:cs="Times New Roman"/>
      <w:u w:val="none"/>
    </w:rPr>
  </w:style>
  <w:style w:type="character" w:customStyle="1" w:styleId="ListLabel90">
    <w:name w:val="ListLabel 90"/>
    <w:qFormat/>
    <w:rPr>
      <w:rFonts w:cs="Times New Roman"/>
      <w:u w:val="none"/>
    </w:rPr>
  </w:style>
  <w:style w:type="character" w:customStyle="1" w:styleId="ListLabel91">
    <w:name w:val="ListLabel 91"/>
    <w:qFormat/>
    <w:rPr>
      <w:rFonts w:cs="Times New Roman"/>
      <w:u w:val="none"/>
    </w:rPr>
  </w:style>
  <w:style w:type="character" w:customStyle="1" w:styleId="ListLabel92">
    <w:name w:val="ListLabel 92"/>
    <w:qFormat/>
    <w:rPr>
      <w:rFonts w:cs="Times New Roman"/>
      <w:u w:val="none"/>
    </w:rPr>
  </w:style>
  <w:style w:type="character" w:customStyle="1" w:styleId="ListLabel93">
    <w:name w:val="ListLabel 93"/>
    <w:qFormat/>
    <w:rPr>
      <w:rFonts w:ascii="Arial Narrow" w:hAnsi="Arial Narrow" w:cs="Symbol"/>
      <w:sz w:val="22"/>
    </w:rPr>
  </w:style>
  <w:style w:type="character" w:customStyle="1" w:styleId="ListLabel94">
    <w:name w:val="ListLabel 94"/>
    <w:qFormat/>
    <w:rPr>
      <w:rFonts w:cs="Courier New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ascii="Arial Narrow" w:hAnsi="Arial Narrow"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ascii="Arial Narrow" w:hAnsi="Arial Narrow" w:cs="Times New Roman"/>
      <w:sz w:val="2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ascii="Arial Narrow" w:hAnsi="Arial Narrow" w:cs="Symbol"/>
      <w:sz w:val="22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 Narrow" w:hAnsi="Arial Narrow" w:cs="Symbol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9A19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19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qFormat/>
    <w:rsid w:val="00B067C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702BF"/>
    <w:pPr>
      <w:ind w:left="720"/>
      <w:contextualSpacing/>
    </w:pPr>
  </w:style>
  <w:style w:type="paragraph" w:styleId="NormalWeb">
    <w:name w:val="Normal (Web)"/>
    <w:basedOn w:val="Normal"/>
    <w:uiPriority w:val="99"/>
    <w:semiHidden/>
    <w:qFormat/>
    <w:rsid w:val="00540FFC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LO-normal">
    <w:name w:val="LO-normal"/>
    <w:uiPriority w:val="99"/>
    <w:qFormat/>
    <w:rsid w:val="00811FAB"/>
    <w:pPr>
      <w:spacing w:line="276" w:lineRule="auto"/>
    </w:pPr>
    <w:rPr>
      <w:rFonts w:ascii="Arial" w:hAnsi="Arial" w:cs="Arial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CC4EBA"/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CC4EBA"/>
    <w:rPr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4E40F6"/>
    <w:rPr>
      <w:color w:val="00000A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3058</Characters>
  <Application>Microsoft Macintosh Word</Application>
  <DocSecurity>0</DocSecurity>
  <Lines>25</Lines>
  <Paragraphs>7</Paragraphs>
  <ScaleCrop>false</ScaleCrop>
  <Company>001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PlantPure Communities Oasis Jumpstart Pilot Program</dc:title>
  <dc:subject/>
  <dc:creator>John Corry</dc:creator>
  <dc:description/>
  <cp:lastModifiedBy>Caroline Dyar</cp:lastModifiedBy>
  <cp:revision>4</cp:revision>
  <cp:lastPrinted>2017-02-14T00:34:00Z</cp:lastPrinted>
  <dcterms:created xsi:type="dcterms:W3CDTF">2017-02-25T00:11:00Z</dcterms:created>
  <dcterms:modified xsi:type="dcterms:W3CDTF">2018-05-16T19:40:00Z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001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